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4F7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u w:val="single"/>
          <w:lang w:eastAsia="pl-PL"/>
        </w:rPr>
        <w:t> Podstawa prawna:</w:t>
      </w:r>
    </w:p>
    <w:p w14:paraId="022CBB03" w14:textId="1D9E10B0" w:rsidR="00CA32E9" w:rsidRPr="00796D4D" w:rsidRDefault="00CA32E9" w:rsidP="00796D4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Rozporządzenie Ministra Edukacji Narodowej z dnia 16 marca 2017 r. w sprawie przeprowadzania postępowania rekrutacyjnego oraz postępowania uzupełniającego do publicznych przedszkoli, szkół</w:t>
      </w:r>
      <w:r w:rsidRPr="00796D4D">
        <w:rPr>
          <w:rFonts w:eastAsia="Times New Roman" w:cstheme="minorHAnsi"/>
          <w:lang w:eastAsia="pl-PL"/>
        </w:rPr>
        <w:br/>
        <w:t>i placówek (Dz.U. 2017 poz. 610)</w:t>
      </w:r>
    </w:p>
    <w:p w14:paraId="090F24B4" w14:textId="32C80353" w:rsidR="00CA32E9" w:rsidRPr="00796D4D" w:rsidRDefault="00CA32E9" w:rsidP="00796D4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Zarządzenie Nr 3/2019 Dolnośląskiego Kuratora Oświaty z dnia 4 stycznia 2019 r. w sprawie terminów przeprowadzania postępowania rekrutacyjnego i uzupełniającego dla absolwentów szkół podstawowych</w:t>
      </w:r>
    </w:p>
    <w:p w14:paraId="24FFD33A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63776E9C" w14:textId="77777777" w:rsidR="00796D4D" w:rsidRDefault="00CA32E9" w:rsidP="00796D4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I.</w:t>
      </w:r>
      <w:r w:rsidRPr="00796D4D">
        <w:rPr>
          <w:rFonts w:eastAsia="Times New Roman" w:cstheme="minorHAnsi"/>
          <w:lang w:eastAsia="pl-PL"/>
        </w:rPr>
        <w:t>  </w:t>
      </w:r>
      <w:r w:rsidRPr="00796D4D">
        <w:rPr>
          <w:rFonts w:eastAsia="Times New Roman" w:cstheme="minorHAnsi"/>
          <w:b/>
          <w:bCs/>
          <w:lang w:eastAsia="pl-PL"/>
        </w:rPr>
        <w:t>Powołanie Szkolnej Komisji</w:t>
      </w:r>
      <w:r w:rsidR="00796D4D">
        <w:rPr>
          <w:rFonts w:eastAsia="Times New Roman" w:cstheme="minorHAnsi"/>
          <w:b/>
          <w:bCs/>
          <w:lang w:eastAsia="pl-PL"/>
        </w:rPr>
        <w:t xml:space="preserve"> </w:t>
      </w:r>
      <w:r w:rsidRPr="00796D4D">
        <w:rPr>
          <w:rFonts w:eastAsia="Times New Roman" w:cstheme="minorHAnsi"/>
          <w:b/>
          <w:bCs/>
          <w:lang w:eastAsia="pl-PL"/>
        </w:rPr>
        <w:t>Rekrutacyjno-Kwalifikacyjnej.</w:t>
      </w:r>
    </w:p>
    <w:p w14:paraId="30FD4AF3" w14:textId="77777777" w:rsidR="00796D4D" w:rsidRDefault="00796D4D" w:rsidP="00796D4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C7E54B6" w14:textId="00311E54" w:rsidR="00CA32E9" w:rsidRPr="00796D4D" w:rsidRDefault="00CA32E9" w:rsidP="00796D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  Dyrektor szkoły powołuje Szkolną Komisję Rekrutacyjno-Kwalifikacyjną w celu przeprowadzenia naboru do klas pierwszych PZS.</w:t>
      </w:r>
    </w:p>
    <w:p w14:paraId="1584BCCC" w14:textId="77777777" w:rsidR="00CA32E9" w:rsidRPr="00796D4D" w:rsidRDefault="00CA32E9" w:rsidP="00CA32E9">
      <w:pPr>
        <w:spacing w:before="240" w:after="20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  Zadania komisji:</w:t>
      </w:r>
    </w:p>
    <w:p w14:paraId="204BA4E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podanie do wiadomości, do końca lutego danego roku szkolnego, informacji dotyczących naboru do Szkoły, zawartych w Regulaminie rekrutacji kandydatów do PZS, poprzez umieszczenie go na stronie internetowej Szkoły, w bibliotece szkolnej oraz w punktach informacyjnych Szkoły,</w:t>
      </w:r>
    </w:p>
    <w:p w14:paraId="110297CD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przyjmowanie kopii wymaganych dokumentów od kandydatów oraz weryfikowanie danych wprowadzonych przez nich do komputerowej bazy,</w:t>
      </w:r>
    </w:p>
    <w:p w14:paraId="2B86517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sporządzenie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</w:t>
      </w:r>
    </w:p>
    <w:p w14:paraId="5AEF17D8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sporządzenie listy kandydatów zakwalifikowanych i kandydatów niezakwalifikowanych oraz listy kandydatów przyjętych i kandydatów nieprzyjętych.</w:t>
      </w:r>
    </w:p>
    <w:p w14:paraId="2172915D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e)      ogłoszenie listy kandydatów zakwalifikowanych do PZS w wyniku pierwszego naboru do szkoły,</w:t>
      </w:r>
    </w:p>
    <w:p w14:paraId="433F52B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f)        przyjmowanie oryginałów dokumentów oraz oświadczeń, potwierdzających wolę podjęcia nauki w PZS, od kandydatów zakwalifikowanych do PZS,</w:t>
      </w:r>
    </w:p>
    <w:p w14:paraId="6F55C7B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g)       ogłoszenie ostatecznej listy uczniów przyjętych do PZS po pierwszym naborze i listy szkół, </w:t>
      </w:r>
      <w:r w:rsidRPr="00796D4D">
        <w:rPr>
          <w:rFonts w:eastAsia="Times New Roman" w:cstheme="minorHAnsi"/>
          <w:lang w:eastAsia="pl-PL"/>
        </w:rPr>
        <w:br/>
        <w:t>w których pozostały jeszcze wolne miejsca, poprzez wywieszenie ich na tablicy informacyjnej,</w:t>
      </w:r>
    </w:p>
    <w:p w14:paraId="48DCAEDF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h)      przeprowadzenie drugiego naboru w przypadku wolnych miejsc po pierwszym naborze),</w:t>
      </w:r>
    </w:p>
    <w:p w14:paraId="552D7BC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i)        przyjmowanie oraz rozpatrywanie podań:</w:t>
      </w:r>
    </w:p>
    <w:p w14:paraId="4CF14D5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        kandydatów, którzy nie zostali przyjęci do PZS w wyniku pierwszego i drugiego naboru,</w:t>
      </w:r>
    </w:p>
    <w:p w14:paraId="602FEAB9" w14:textId="094DA38A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        uczniów przyjętych do klas pierwszych, którzy chcą przenieść się do klasy o innym kierunku kształcenia, w sytuacji pojawienia się wolnych miejsc w oddziałach w ostatnim tygodniu sierpnia, po przeprowadzonych w szkole egzaminach poprawkowych. Podczas rozpatrywania podań komisja bierze pod uwagę liczbę punktów rekrutacyjnych uzyskanych przez kandydata / ucznia.</w:t>
      </w:r>
    </w:p>
    <w:p w14:paraId="294CB44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7EAD691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  Posiedzenia Szkolnej Komisji Rekrutacyjno-Kwalifikacyjnej są protokołowane.</w:t>
      </w:r>
    </w:p>
    <w:p w14:paraId="5DA5EBB3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4.         Dyrektor decyduje o przyjęciu do klasy pierwszej ucznia powracającego z zagranicy </w:t>
      </w:r>
      <w:r w:rsidRPr="00796D4D">
        <w:rPr>
          <w:rFonts w:eastAsia="Times New Roman" w:cstheme="minorHAnsi"/>
          <w:lang w:eastAsia="pl-PL"/>
        </w:rPr>
        <w:br/>
        <w:t>(</w:t>
      </w:r>
      <w:proofErr w:type="spellStart"/>
      <w:r w:rsidRPr="00796D4D">
        <w:rPr>
          <w:rFonts w:eastAsia="Times New Roman" w:cstheme="minorHAnsi"/>
          <w:lang w:eastAsia="pl-PL"/>
        </w:rPr>
        <w:t>Rozp</w:t>
      </w:r>
      <w:proofErr w:type="spellEnd"/>
      <w:r w:rsidRPr="00796D4D">
        <w:rPr>
          <w:rFonts w:eastAsia="Times New Roman" w:cstheme="minorHAnsi"/>
          <w:lang w:eastAsia="pl-PL"/>
        </w:rPr>
        <w:t xml:space="preserve">. </w:t>
      </w:r>
      <w:proofErr w:type="spellStart"/>
      <w:r w:rsidRPr="00796D4D">
        <w:rPr>
          <w:rFonts w:eastAsia="Times New Roman" w:cstheme="minorHAnsi"/>
          <w:lang w:eastAsia="pl-PL"/>
        </w:rPr>
        <w:t>MENiS</w:t>
      </w:r>
      <w:proofErr w:type="spellEnd"/>
      <w:r w:rsidRPr="00796D4D">
        <w:rPr>
          <w:rFonts w:eastAsia="Times New Roman" w:cstheme="minorHAnsi"/>
          <w:lang w:eastAsia="pl-PL"/>
        </w:rPr>
        <w:t xml:space="preserve"> z 20 lutego 2004 r. § 22 ust.1 pkt 2)</w:t>
      </w:r>
    </w:p>
    <w:p w14:paraId="4150298A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3B56621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II.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Planowany nabór do klas na rok szkolny 2019/2020</w:t>
      </w:r>
    </w:p>
    <w:p w14:paraId="7BFE90E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7008F73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u w:val="single"/>
          <w:lang w:eastAsia="pl-PL"/>
        </w:rPr>
        <w:t>LICEUM OGÓLNOKSZTAŁCĄCE</w:t>
      </w:r>
    </w:p>
    <w:p w14:paraId="2301771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41788F" w14:textId="77777777" w:rsidR="00CA32E9" w:rsidRPr="00796D4D" w:rsidRDefault="00CA32E9" w:rsidP="00CA32E9">
      <w:pPr>
        <w:spacing w:after="10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</w:t>
      </w:r>
      <w:r w:rsidRPr="00796D4D">
        <w:rPr>
          <w:rFonts w:eastAsia="Times New Roman" w:cstheme="minorHAnsi"/>
          <w:b/>
          <w:bCs/>
          <w:lang w:eastAsia="pl-PL"/>
        </w:rPr>
        <w:t>Profil humanistyczny z edukacją językowo-medialną</w:t>
      </w:r>
    </w:p>
    <w:p w14:paraId="0CBAADF7" w14:textId="3F8EF224" w:rsidR="00CA32E9" w:rsidRPr="00796D4D" w:rsidRDefault="00CA32E9" w:rsidP="00796D4D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punkty rekrutacyjne z przedmiotów: j. polski, j. obcy, matematyka, historia</w:t>
      </w:r>
    </w:p>
    <w:p w14:paraId="70B0900E" w14:textId="77777777" w:rsidR="00CA32E9" w:rsidRPr="00796D4D" w:rsidRDefault="00CA32E9" w:rsidP="00CA32E9">
      <w:pPr>
        <w:spacing w:after="10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2.       </w:t>
      </w:r>
      <w:r w:rsidRPr="00796D4D">
        <w:rPr>
          <w:rFonts w:eastAsia="Times New Roman" w:cstheme="minorHAnsi"/>
          <w:b/>
          <w:bCs/>
          <w:lang w:eastAsia="pl-PL"/>
        </w:rPr>
        <w:t>Profil biologiczno-chemiczny z edukacją ekologiczną i ochroną środowiska</w:t>
      </w:r>
    </w:p>
    <w:p w14:paraId="4093532F" w14:textId="24E67A66" w:rsidR="00CA32E9" w:rsidRPr="00796D4D" w:rsidRDefault="00CA32E9" w:rsidP="00796D4D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lastRenderedPageBreak/>
        <w:t>punkty rekrutacyjne z przedmiotów: j. polski, j. obcy, matematyka, biologia i chemia.</w:t>
      </w:r>
    </w:p>
    <w:p w14:paraId="6EEB13B4" w14:textId="77777777" w:rsidR="00CA32E9" w:rsidRPr="00796D4D" w:rsidRDefault="00CA32E9" w:rsidP="00CA32E9">
      <w:pPr>
        <w:spacing w:after="10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3.    Profil matematyczno-informatyczny</w:t>
      </w:r>
    </w:p>
    <w:p w14:paraId="4B5FD43B" w14:textId="457BC965" w:rsidR="00CA32E9" w:rsidRPr="00796D4D" w:rsidRDefault="00CA32E9" w:rsidP="00796D4D">
      <w:pPr>
        <w:pStyle w:val="Akapitzlist"/>
        <w:numPr>
          <w:ilvl w:val="0"/>
          <w:numId w:val="4"/>
        </w:numPr>
        <w:spacing w:after="10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punkty rekrutacyjne z przedmiotów: j. polski, j. obcy, matematyka, informatyka</w:t>
      </w:r>
    </w:p>
    <w:p w14:paraId="365DAE6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42F79C0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u w:val="single"/>
          <w:lang w:eastAsia="pl-PL"/>
        </w:rPr>
        <w:t>TECHNIKUM</w:t>
      </w:r>
    </w:p>
    <w:p w14:paraId="302880E5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Technikum kształcące w zawodzie technik </w:t>
      </w:r>
      <w:r w:rsidRPr="00796D4D">
        <w:rPr>
          <w:rFonts w:eastAsia="Times New Roman" w:cstheme="minorHAnsi"/>
          <w:b/>
          <w:bCs/>
          <w:lang w:eastAsia="pl-PL"/>
        </w:rPr>
        <w:t>żywienia i usług gastronomicznych</w:t>
      </w:r>
    </w:p>
    <w:p w14:paraId="1CE5A351" w14:textId="08570D68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 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chemia.</w:t>
      </w:r>
    </w:p>
    <w:p w14:paraId="30B710E6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Technikum kształcące w zawodzie </w:t>
      </w:r>
      <w:r w:rsidRPr="00796D4D">
        <w:rPr>
          <w:rFonts w:eastAsia="Times New Roman" w:cstheme="minorHAnsi"/>
          <w:b/>
          <w:bCs/>
          <w:lang w:eastAsia="pl-PL"/>
        </w:rPr>
        <w:t>technik ekonomista</w:t>
      </w:r>
    </w:p>
    <w:p w14:paraId="7A10236A" w14:textId="77BDC596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geografia.</w:t>
      </w:r>
    </w:p>
    <w:p w14:paraId="582B8DDF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Technikum kształcące w zawodzie </w:t>
      </w:r>
      <w:r w:rsidRPr="00796D4D">
        <w:rPr>
          <w:rFonts w:eastAsia="Times New Roman" w:cstheme="minorHAnsi"/>
          <w:b/>
          <w:bCs/>
          <w:lang w:eastAsia="pl-PL"/>
        </w:rPr>
        <w:t>technik hotelarstwa</w:t>
      </w:r>
    </w:p>
    <w:p w14:paraId="19EE814D" w14:textId="4EAA534E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geografia.</w:t>
      </w:r>
    </w:p>
    <w:p w14:paraId="6DE31FEA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4.       Technikum kształcące w zawodzie </w:t>
      </w:r>
      <w:r w:rsidRPr="00796D4D">
        <w:rPr>
          <w:rFonts w:eastAsia="Times New Roman" w:cstheme="minorHAnsi"/>
          <w:b/>
          <w:bCs/>
          <w:lang w:eastAsia="pl-PL"/>
        </w:rPr>
        <w:t>technik mechanik</w:t>
      </w:r>
    </w:p>
    <w:p w14:paraId="3D4C5602" w14:textId="295B2E1B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fizyka.</w:t>
      </w:r>
    </w:p>
    <w:p w14:paraId="348C6A43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5.       Technikum kształcące w zawodzie </w:t>
      </w:r>
      <w:r w:rsidRPr="00796D4D">
        <w:rPr>
          <w:rFonts w:eastAsia="Times New Roman" w:cstheme="minorHAnsi"/>
          <w:b/>
          <w:bCs/>
          <w:lang w:eastAsia="pl-PL"/>
        </w:rPr>
        <w:t>technik pojazdów samochodowych</w:t>
      </w:r>
    </w:p>
    <w:p w14:paraId="09D55686" w14:textId="050DA865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fizyka</w:t>
      </w:r>
    </w:p>
    <w:p w14:paraId="5864FF69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6.       Technikum kształcące w zawodzie </w:t>
      </w:r>
      <w:r w:rsidRPr="00796D4D">
        <w:rPr>
          <w:rFonts w:eastAsia="Times New Roman" w:cstheme="minorHAnsi"/>
          <w:b/>
          <w:bCs/>
          <w:lang w:eastAsia="pl-PL"/>
        </w:rPr>
        <w:t>technik handlowiec</w:t>
      </w:r>
    </w:p>
    <w:p w14:paraId="35A749D8" w14:textId="1AC27547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punkty rekrutacyjne z przedmiotów: </w:t>
      </w:r>
      <w:proofErr w:type="spellStart"/>
      <w:r w:rsidRPr="00796D4D">
        <w:rPr>
          <w:rFonts w:eastAsia="Times New Roman" w:cstheme="minorHAnsi"/>
          <w:lang w:eastAsia="pl-PL"/>
        </w:rPr>
        <w:t>j.polski</w:t>
      </w:r>
      <w:proofErr w:type="spellEnd"/>
      <w:r w:rsidRPr="00796D4D">
        <w:rPr>
          <w:rFonts w:eastAsia="Times New Roman" w:cstheme="minorHAnsi"/>
          <w:lang w:eastAsia="pl-PL"/>
        </w:rPr>
        <w:t xml:space="preserve">, </w:t>
      </w:r>
      <w:proofErr w:type="spellStart"/>
      <w:r w:rsidRPr="00796D4D">
        <w:rPr>
          <w:rFonts w:eastAsia="Times New Roman" w:cstheme="minorHAnsi"/>
          <w:lang w:eastAsia="pl-PL"/>
        </w:rPr>
        <w:t>j.obcy</w:t>
      </w:r>
      <w:proofErr w:type="spellEnd"/>
      <w:r w:rsidRPr="00796D4D">
        <w:rPr>
          <w:rFonts w:eastAsia="Times New Roman" w:cstheme="minorHAnsi"/>
          <w:lang w:eastAsia="pl-PL"/>
        </w:rPr>
        <w:t>, matematyka, geografia.</w:t>
      </w:r>
    </w:p>
    <w:p w14:paraId="6DC8B01E" w14:textId="77777777" w:rsidR="00CA32E9" w:rsidRPr="00796D4D" w:rsidRDefault="00CA32E9" w:rsidP="00CA32E9">
      <w:pPr>
        <w:spacing w:after="0" w:line="240" w:lineRule="auto"/>
        <w:ind w:left="180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4719682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u w:val="single"/>
          <w:lang w:eastAsia="pl-PL"/>
        </w:rPr>
        <w:t>SZKOŁA BRANŻOWA I STOPNIA</w:t>
      </w:r>
    </w:p>
    <w:p w14:paraId="34BCB64C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SZKOŁA BRANŻOWA I STOPNIA </w:t>
      </w:r>
      <w:r w:rsidRPr="00796D4D">
        <w:rPr>
          <w:rFonts w:eastAsia="Times New Roman" w:cstheme="minorHAnsi"/>
          <w:b/>
          <w:bCs/>
          <w:lang w:eastAsia="pl-PL"/>
        </w:rPr>
        <w:t>mechanik pojazdów samochodowych</w:t>
      </w:r>
      <w:r w:rsidRPr="00796D4D">
        <w:rPr>
          <w:rFonts w:eastAsia="Times New Roman" w:cstheme="minorHAnsi"/>
          <w:lang w:eastAsia="pl-PL"/>
        </w:rPr>
        <w:t>.</w:t>
      </w:r>
    </w:p>
    <w:p w14:paraId="46AA4233" w14:textId="412D3988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punkty rekrutacyjne z przedmiotów: j. polski, j. obcy, matematyka, fizyka.</w:t>
      </w:r>
    </w:p>
    <w:p w14:paraId="0CBA6809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SZKOŁA BRANŻOWA I STOPNIA </w:t>
      </w:r>
      <w:r w:rsidRPr="00796D4D">
        <w:rPr>
          <w:rFonts w:eastAsia="Times New Roman" w:cstheme="minorHAnsi"/>
          <w:b/>
          <w:bCs/>
          <w:lang w:eastAsia="pl-PL"/>
        </w:rPr>
        <w:t>sprzedawca</w:t>
      </w:r>
      <w:r w:rsidRPr="00796D4D">
        <w:rPr>
          <w:rFonts w:eastAsia="Times New Roman" w:cstheme="minorHAnsi"/>
          <w:lang w:eastAsia="pl-PL"/>
        </w:rPr>
        <w:t>.</w:t>
      </w:r>
    </w:p>
    <w:p w14:paraId="6635DC03" w14:textId="254020DA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punkty rekrutacyjne z przedmiotów: j. polski, j. obcy, matematyka, geografia.</w:t>
      </w:r>
    </w:p>
    <w:p w14:paraId="3B464884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SZKOŁA BRANŻOWA I STOPNIA </w:t>
      </w:r>
      <w:r w:rsidRPr="00796D4D">
        <w:rPr>
          <w:rFonts w:eastAsia="Times New Roman" w:cstheme="minorHAnsi"/>
          <w:b/>
          <w:bCs/>
          <w:lang w:eastAsia="pl-PL"/>
        </w:rPr>
        <w:t>wielozawodowa</w:t>
      </w:r>
    </w:p>
    <w:p w14:paraId="1258B93C" w14:textId="4AA9CF5F" w:rsidR="00CA32E9" w:rsidRPr="00796D4D" w:rsidRDefault="00CA32E9" w:rsidP="0079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punkty rekrutacyjne z przedmiotów: j. polski, j. obcy, matematyka, geografia.</w:t>
      </w:r>
      <w:r w:rsidRPr="00796D4D">
        <w:rPr>
          <w:rFonts w:eastAsia="Times New Roman" w:cstheme="minorHAnsi"/>
          <w:lang w:eastAsia="pl-PL"/>
        </w:rPr>
        <w:br/>
      </w:r>
      <w:r w:rsidRPr="00796D4D">
        <w:rPr>
          <w:rFonts w:eastAsia="Times New Roman" w:cstheme="minorHAnsi"/>
          <w:lang w:eastAsia="pl-PL"/>
        </w:rPr>
        <w:br/>
      </w:r>
    </w:p>
    <w:p w14:paraId="70C6FEFF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Kandydaci do klas technicznych oraz klas szkoły branżowej   składają w sekretariacie szkoły następujące dokumenty:</w:t>
      </w:r>
    </w:p>
    <w:p w14:paraId="1D31726D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Kopię zaświadczenia lekarskiego o braku przeciwwskazań zdrowotnych do kształcenia </w:t>
      </w:r>
      <w:r w:rsidRPr="00796D4D">
        <w:rPr>
          <w:rFonts w:eastAsia="Times New Roman" w:cstheme="minorHAnsi"/>
          <w:lang w:eastAsia="pl-PL"/>
        </w:rPr>
        <w:br/>
        <w:t>w określonym zawodzie, w szkołach zawodowych zaświadczenie przemysłowej służby zdrowia potwierdzające możliwość nauki w danym zawodzie, (formularz skierowania kandydat otrzymuje w sekretariacie szkoły)</w:t>
      </w:r>
    </w:p>
    <w:p w14:paraId="0CFF87C2" w14:textId="77777777" w:rsidR="00CA32E9" w:rsidRPr="00796D4D" w:rsidRDefault="00CA32E9" w:rsidP="00CA32E9">
      <w:pPr>
        <w:spacing w:after="0" w:line="240" w:lineRule="auto"/>
        <w:ind w:left="180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Umowę o naukę zajęć praktycznych zawartą z podmiotami gospodarczymi - dotyczy młodocianych pracowników,</w:t>
      </w:r>
    </w:p>
    <w:p w14:paraId="4207CDE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4072179D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III.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Kryteria przyjęcia kandydata do klasy pierwszej PZS w Chojnowie</w:t>
      </w:r>
    </w:p>
    <w:p w14:paraId="7400CAEF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lastRenderedPageBreak/>
        <w:t>1.       Wyniki egzaminu przeprowadzanego w ostatnim roku nauki w szkole podstawowej, zawartych </w:t>
      </w:r>
      <w:r w:rsidRPr="00796D4D">
        <w:rPr>
          <w:rFonts w:eastAsia="Times New Roman" w:cstheme="minorHAnsi"/>
          <w:lang w:eastAsia="pl-PL"/>
        </w:rPr>
        <w:br/>
        <w:t>w zaświadczeniu o szczegółowych wynikach egzaminu ósmoklasisty,</w:t>
      </w:r>
    </w:p>
    <w:p w14:paraId="5D76180D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Wymienione na świadectwie ukończenia szkoły podstawowej oceny z języka polskiego, matematyki i dwóch innych obowiązkowych zajęć edukacyjnych określonych w Regulaminie rekrutacji kandydatów do Powiatowego Zespołu Szkół w Chojnowie na rok szkolny 2019/2020,</w:t>
      </w:r>
    </w:p>
    <w:p w14:paraId="168593DA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Szczególne osiągnięć ucznia,</w:t>
      </w:r>
    </w:p>
    <w:p w14:paraId="1D85BF9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4.       Ukończenie szkoły z wyróżnieniem,</w:t>
      </w:r>
    </w:p>
    <w:p w14:paraId="2F1453A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5.       Aktywność społeczna.</w:t>
      </w:r>
    </w:p>
    <w:p w14:paraId="39D93BC7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5DD7178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IV.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Zasady punktacji</w:t>
      </w:r>
    </w:p>
    <w:p w14:paraId="1FAEBF3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W przypadku przeliczania na punkty wyników egzaminu ósmoklasisty wynik przedstawiony </w:t>
      </w:r>
      <w:r w:rsidRPr="00796D4D">
        <w:rPr>
          <w:rFonts w:eastAsia="Times New Roman" w:cstheme="minorHAnsi"/>
          <w:lang w:eastAsia="pl-PL"/>
        </w:rPr>
        <w:br/>
        <w:t>w procentach z:</w:t>
      </w:r>
    </w:p>
    <w:p w14:paraId="0DEB19D2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języka polskiego,</w:t>
      </w:r>
    </w:p>
    <w:p w14:paraId="0F4A4989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matematyki,</w:t>
      </w:r>
    </w:p>
    <w:p w14:paraId="2FF3C1BF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języka obcego nowożytnego.</w:t>
      </w:r>
    </w:p>
    <w:p w14:paraId="355C7FF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mnoży się przez 0,35.</w:t>
      </w:r>
    </w:p>
    <w:p w14:paraId="38A64727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W przypadku przeliczania na punkty ocen z zajęć edukacyjnych wymienionych na świadectwie ukończenia gimnazjum, za oceny wyrażone w stopniu:</w:t>
      </w:r>
    </w:p>
    <w:p w14:paraId="5E0478E2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celującym – przyznaje się po 18 punktów;</w:t>
      </w:r>
    </w:p>
    <w:p w14:paraId="6C9E6E82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bardzo dobrym – przyznaje się po 17 punktów;</w:t>
      </w:r>
    </w:p>
    <w:p w14:paraId="15026D76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dobrym – przyznaje się po 14 punktów;</w:t>
      </w:r>
    </w:p>
    <w:p w14:paraId="192E01A4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dostatecznym – przyznaje się po 8 punktów;</w:t>
      </w:r>
    </w:p>
    <w:p w14:paraId="1501A5C8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e)      dopuszczającym – 2 punkty.</w:t>
      </w:r>
    </w:p>
    <w:p w14:paraId="7B419BC8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Za świadectwo ukończenia szkoły podstawowej z wyróżnieniem przyznaje się 7 punktów.</w:t>
      </w:r>
    </w:p>
    <w:p w14:paraId="1F02355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4.       W przypadku przeliczania na punkty za:</w:t>
      </w:r>
    </w:p>
    <w:p w14:paraId="32C5948A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a)       uzyskanie w zawodach wiedzy będących konkursem o zasięgu </w:t>
      </w:r>
      <w:proofErr w:type="spellStart"/>
      <w:r w:rsidRPr="00796D4D">
        <w:rPr>
          <w:rFonts w:eastAsia="Times New Roman" w:cstheme="minorHAnsi"/>
          <w:lang w:eastAsia="pl-PL"/>
        </w:rPr>
        <w:t>ponadwojewódzkim</w:t>
      </w:r>
      <w:proofErr w:type="spellEnd"/>
      <w:r w:rsidRPr="00796D4D">
        <w:rPr>
          <w:rFonts w:eastAsia="Times New Roman" w:cstheme="minorHAnsi"/>
          <w:lang w:eastAsia="pl-PL"/>
        </w:rPr>
        <w:t xml:space="preserve"> organizowanym przez kuratorów oświaty na podstawie zawartych porozumień:</w:t>
      </w:r>
    </w:p>
    <w:p w14:paraId="60E0399D" w14:textId="004C4CB1" w:rsidR="00CA32E9" w:rsidRPr="00796D4D" w:rsidRDefault="00CA32E9" w:rsidP="00796D4D">
      <w:pPr>
        <w:pStyle w:val="Akapitzlist"/>
        <w:numPr>
          <w:ilvl w:val="0"/>
          <w:numId w:val="4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konkursu przedmiotowego – przyznaje się 10 punktów,</w:t>
      </w:r>
    </w:p>
    <w:p w14:paraId="150F20D1" w14:textId="21940AB1" w:rsidR="00CA32E9" w:rsidRPr="00796D4D" w:rsidRDefault="00CA32E9" w:rsidP="00796D4D">
      <w:pPr>
        <w:pStyle w:val="Akapitzlist"/>
        <w:numPr>
          <w:ilvl w:val="0"/>
          <w:numId w:val="4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laureata konkursu tematycznego lub interdyscyplinarnego – przyznaje się 7 punktów,</w:t>
      </w:r>
    </w:p>
    <w:p w14:paraId="006AB12B" w14:textId="74B4E9A6" w:rsidR="00CA32E9" w:rsidRPr="00796D4D" w:rsidRDefault="00CA32E9" w:rsidP="00796D4D">
      <w:pPr>
        <w:pStyle w:val="Akapitzlist"/>
        <w:numPr>
          <w:ilvl w:val="0"/>
          <w:numId w:val="4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konkursu tematycznego lub interdyscyplinarnego – przyznaje się 5 punktów;</w:t>
      </w:r>
    </w:p>
    <w:p w14:paraId="09434843" w14:textId="77777777" w:rsidR="00796D4D" w:rsidRDefault="00CA32E9" w:rsidP="00796D4D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uzyskanie w zawodach wiedzy będących konkursem o zasięgu międzynarodowym lub ogólnopolskim albo turniejem o zasięgu ogólnopolskim:</w:t>
      </w:r>
    </w:p>
    <w:p w14:paraId="71B56694" w14:textId="13BB088A" w:rsidR="00CA32E9" w:rsidRPr="00796D4D" w:rsidRDefault="00CA32E9" w:rsidP="00796D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konkursu z przedmiotu lub przedmiotów artystycznych objętych ramowym planem nauczania szkoły artystycznej – przyznaje się 10 punktów,</w:t>
      </w:r>
    </w:p>
    <w:p w14:paraId="572D29F2" w14:textId="4282415C" w:rsidR="00CA32E9" w:rsidRPr="00796D4D" w:rsidRDefault="00CA32E9" w:rsidP="00796D4D">
      <w:pPr>
        <w:pStyle w:val="Akapitzlist"/>
        <w:numPr>
          <w:ilvl w:val="0"/>
          <w:numId w:val="6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laureata turnieju z przedmiotu lub przedmiotów artystycznych nieobjętych ramowym planem nauczania szkoły artystycznej – przyznaje się 4 punkty,</w:t>
      </w:r>
    </w:p>
    <w:p w14:paraId="7AAF19FA" w14:textId="38A4D3C9" w:rsidR="00CA32E9" w:rsidRPr="00796D4D" w:rsidRDefault="00CA32E9" w:rsidP="00796D4D">
      <w:pPr>
        <w:pStyle w:val="Akapitzlist"/>
        <w:numPr>
          <w:ilvl w:val="0"/>
          <w:numId w:val="6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turnieju z przedmiotu lub przedmiotów artystycznych nieobjętych ramowym planem nauczania szkoły artystycznej – przyznaje się 3 punkty;</w:t>
      </w:r>
    </w:p>
    <w:p w14:paraId="1BDEFF21" w14:textId="77777777" w:rsidR="00796D4D" w:rsidRDefault="00CA32E9" w:rsidP="00796D4D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uzyskanie w zawodach wiedzy będących konkursem o zasięgu wojewódzkim organizowanym przez kuratora oświaty:</w:t>
      </w:r>
    </w:p>
    <w:p w14:paraId="3A896D84" w14:textId="5A2CA47C" w:rsidR="00CA32E9" w:rsidRPr="00796D4D" w:rsidRDefault="00CA32E9" w:rsidP="00796D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dwóch lub więcej tytułów finalisty konkursu przedmiotowego – przyznaje się 10 punktów,</w:t>
      </w:r>
    </w:p>
    <w:p w14:paraId="453B303A" w14:textId="40ACA967" w:rsidR="00CA32E9" w:rsidRPr="00796D4D" w:rsidRDefault="00CA32E9" w:rsidP="00796D4D">
      <w:pPr>
        <w:pStyle w:val="Akapitzlist"/>
        <w:numPr>
          <w:ilvl w:val="0"/>
          <w:numId w:val="8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lastRenderedPageBreak/>
        <w:t>dwóch lub więcej tytułów laureata konkursu tematycznego lub interdyscyplinarnego – przyznaje się 7 punktów,</w:t>
      </w:r>
    </w:p>
    <w:p w14:paraId="0AB601A8" w14:textId="5C7B3CF8" w:rsidR="00CA32E9" w:rsidRPr="00796D4D" w:rsidRDefault="00CA32E9" w:rsidP="00796D4D">
      <w:pPr>
        <w:pStyle w:val="Akapitzlist"/>
        <w:numPr>
          <w:ilvl w:val="0"/>
          <w:numId w:val="8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dwóch lub więcej tytułów finalisty konkursu tematycznego lub interdyscyplinarnego – przyznaje się 5 punktów,</w:t>
      </w:r>
    </w:p>
    <w:p w14:paraId="036A42AE" w14:textId="28C69074" w:rsidR="00CA32E9" w:rsidRPr="00796D4D" w:rsidRDefault="00CA32E9" w:rsidP="00796D4D">
      <w:pPr>
        <w:pStyle w:val="Akapitzlist"/>
        <w:numPr>
          <w:ilvl w:val="0"/>
          <w:numId w:val="8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konkursu przedmiotowego – przyznaje się 7 punktów,</w:t>
      </w:r>
    </w:p>
    <w:p w14:paraId="1E8CCCFA" w14:textId="5C5BE948" w:rsidR="00CA32E9" w:rsidRPr="00796D4D" w:rsidRDefault="00CA32E9" w:rsidP="00796D4D">
      <w:pPr>
        <w:pStyle w:val="Akapitzlist"/>
        <w:numPr>
          <w:ilvl w:val="0"/>
          <w:numId w:val="8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laureata konkursu tematycznego lub interdyscyplinarnego – przyznaje</w:t>
      </w:r>
      <w:r w:rsidR="00272712" w:rsidRPr="00796D4D">
        <w:rPr>
          <w:rFonts w:eastAsia="Times New Roman" w:cstheme="minorHAnsi"/>
          <w:lang w:eastAsia="pl-PL"/>
        </w:rPr>
        <w:t xml:space="preserve"> </w:t>
      </w:r>
      <w:r w:rsidRPr="00796D4D">
        <w:rPr>
          <w:rFonts w:eastAsia="Times New Roman" w:cstheme="minorHAnsi"/>
          <w:lang w:eastAsia="pl-PL"/>
        </w:rPr>
        <w:t>się 5 punktów,</w:t>
      </w:r>
    </w:p>
    <w:p w14:paraId="1AA05C67" w14:textId="736FD7F2" w:rsidR="00CA32E9" w:rsidRPr="00796D4D" w:rsidRDefault="00CA32E9" w:rsidP="00796D4D">
      <w:pPr>
        <w:pStyle w:val="Akapitzlist"/>
        <w:numPr>
          <w:ilvl w:val="0"/>
          <w:numId w:val="8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tytułu finalisty konkursu tematycznego lub interdyscyplinarnego – przyznaje się 3 punkty;</w:t>
      </w:r>
    </w:p>
    <w:p w14:paraId="15059D2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1369E04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5.       Uzyskanie w zawodach wiedzy będących konkursem albo turniejem, o zasięgu </w:t>
      </w:r>
      <w:proofErr w:type="spellStart"/>
      <w:r w:rsidRPr="00796D4D">
        <w:rPr>
          <w:rFonts w:eastAsia="Times New Roman" w:cstheme="minorHAnsi"/>
          <w:lang w:eastAsia="pl-PL"/>
        </w:rPr>
        <w:t>ponadwojewódzkim</w:t>
      </w:r>
      <w:proofErr w:type="spellEnd"/>
      <w:r w:rsidRPr="00796D4D">
        <w:rPr>
          <w:rFonts w:eastAsia="Times New Roman" w:cstheme="minorHAnsi"/>
          <w:lang w:eastAsia="pl-PL"/>
        </w:rPr>
        <w:t xml:space="preserve"> lub wojewódzkim:</w:t>
      </w:r>
    </w:p>
    <w:p w14:paraId="5FCE66E6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dwóch lub więcej tytułów finalisty konkursu z przedmiotu lub przedmiotów artystycznych objętych ramowym planem nauczania szkoły artystycznej – przyznaje się 10 punktów,</w:t>
      </w:r>
    </w:p>
    <w:p w14:paraId="0C4E749A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dwóch lub więcej tytułów laureata turnieju z przedmiotu lub przedmiotów artystycznych nieobjętych ramowym planem nauczania szkoły artystycznej – przyznaje się 7 punktów,</w:t>
      </w:r>
    </w:p>
    <w:p w14:paraId="38DBF2C4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dwóch lub więcej tytułów finalisty turnieju z przedmiotu lub przedmiotów artystycznych nieobjętych ramowym planem nauczania szkoły artystycznej – przyznaje się 5 punktów, Dziennik Ustaw – 3 – Poz. 586</w:t>
      </w:r>
    </w:p>
    <w:p w14:paraId="68FD133B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tytułu finalisty konkursu z przedmiotu lub przedmiotów artystycznych objętych ramowym planem nauczania szkoły artystycznej – przyznaje się 7 punktów,</w:t>
      </w:r>
    </w:p>
    <w:p w14:paraId="4FD7A9F4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e)      tytułu laureata turnieju z przedmiotu lub przedmiotów artystycznych nieobjętych ramowym planem nauczania szkoły artystycznej – przyznaje się 3 punkty,</w:t>
      </w:r>
    </w:p>
    <w:p w14:paraId="1F9FE895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f)        tytułu finalisty turnieju z przedmiotu lub przedmiotów artystycznych nieobjętych ramowym planem nauczania szkoły artystycznej – przyznaje się 2 punkty;</w:t>
      </w:r>
    </w:p>
    <w:p w14:paraId="54AA6808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2865D4D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6.       Uzyskanie wysokiego miejsca w zawodach wiedzy innych niż wymienione w pkt 1–4, artystycznych lub sportowych, organizowanych przez kuratora oświaty lub inne podmioty działające na terenie szkoły, na szczeblu:</w:t>
      </w:r>
    </w:p>
    <w:p w14:paraId="65A254ED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międzynarodowym – przyznaje się 4 punkty,</w:t>
      </w:r>
    </w:p>
    <w:p w14:paraId="1FA103BB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krajowym – przyznaje się 3 punkty,</w:t>
      </w:r>
    </w:p>
    <w:p w14:paraId="7F18EB88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wojewódzkim – przyznaje się 2 punkty,</w:t>
      </w:r>
    </w:p>
    <w:p w14:paraId="7A10AEFF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powiatowym – przyznaje się 1 punkt.</w:t>
      </w:r>
    </w:p>
    <w:p w14:paraId="6D1670B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10EFBF2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7.       W przypadku gdy kandydat ma więcej niż jedno szczególne osiągnięcie z takich samych zawodów wiedzy, artystycznych i sportowych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14:paraId="58841EF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5FA3E81A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8.       W przypadku przeliczania na punkty kryterium za osiągnięcia w zakresie aktywności społecznej, </w:t>
      </w:r>
      <w:r w:rsidRPr="00796D4D">
        <w:rPr>
          <w:rFonts w:eastAsia="Times New Roman" w:cstheme="minorHAnsi"/>
          <w:lang w:eastAsia="pl-PL"/>
        </w:rPr>
        <w:br/>
        <w:t>w tym na rzecz środowiska szkolnego, w szczególności w formie wolontariatu przyznaje się 3 punkty.</w:t>
      </w:r>
    </w:p>
    <w:p w14:paraId="2E0C248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22E15AC2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 xml:space="preserve">9.       W przypadku osób zwolnionych z obowiązku przystąpienia do egzaminu ósmoklasisty, na podstawie art. 44zw ust. 2 i art. 44zz ust. 2 ustawy o systemie oświaty, przelicza się na punkty oceny z </w:t>
      </w:r>
      <w:r w:rsidRPr="00796D4D">
        <w:rPr>
          <w:rFonts w:eastAsia="Times New Roman" w:cstheme="minorHAnsi"/>
          <w:lang w:eastAsia="pl-PL"/>
        </w:rPr>
        <w:lastRenderedPageBreak/>
        <w:t>języka polskiego, matematyki, języka obcego nowożytnego oraz jednego przedmiotu do wyboru spośród przedmiotów, o których mowa w art. 44zu ust. 3 pkt 4 ustawy o systemie oświaty, wymienione na świadectwie ukończenia szkoły podstawowej, przy czym za uzyskanie z:</w:t>
      </w:r>
    </w:p>
    <w:p w14:paraId="3A637B8D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języka polskiego i matematyki oceny wyrażonej w stopniu:</w:t>
      </w:r>
    </w:p>
    <w:p w14:paraId="1587971C" w14:textId="36F11134" w:rsidR="00CA32E9" w:rsidRPr="00796D4D" w:rsidRDefault="00CA32E9" w:rsidP="00796D4D">
      <w:pPr>
        <w:pStyle w:val="Akapitzlist"/>
        <w:numPr>
          <w:ilvl w:val="0"/>
          <w:numId w:val="9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celującym – przyznaje się po 30 punktów,</w:t>
      </w:r>
    </w:p>
    <w:p w14:paraId="0DBCBA35" w14:textId="0F4FE423" w:rsidR="00CA32E9" w:rsidRPr="00796D4D" w:rsidRDefault="00CA32E9" w:rsidP="00796D4D">
      <w:pPr>
        <w:pStyle w:val="Akapitzlist"/>
        <w:numPr>
          <w:ilvl w:val="0"/>
          <w:numId w:val="9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bardzo dobrym – przyznaje się po 25 punktów,</w:t>
      </w:r>
    </w:p>
    <w:p w14:paraId="1C403D1A" w14:textId="337EA6AD" w:rsidR="00CA32E9" w:rsidRPr="00796D4D" w:rsidRDefault="00CA32E9" w:rsidP="00796D4D">
      <w:pPr>
        <w:pStyle w:val="Akapitzlist"/>
        <w:numPr>
          <w:ilvl w:val="0"/>
          <w:numId w:val="9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dobrym – przyznaje się po 20 punktów,</w:t>
      </w:r>
    </w:p>
    <w:p w14:paraId="6774CA9C" w14:textId="38CF9016" w:rsidR="00CA32E9" w:rsidRPr="00796D4D" w:rsidRDefault="00CA32E9" w:rsidP="00796D4D">
      <w:pPr>
        <w:pStyle w:val="Akapitzlist"/>
        <w:numPr>
          <w:ilvl w:val="0"/>
          <w:numId w:val="9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dostatecznym – przyznaje się po 10 punktów,</w:t>
      </w:r>
    </w:p>
    <w:p w14:paraId="068DBD69" w14:textId="1CC862CC" w:rsidR="00CA32E9" w:rsidRPr="00796D4D" w:rsidRDefault="00CA32E9" w:rsidP="00796D4D">
      <w:pPr>
        <w:pStyle w:val="Akapitzlist"/>
        <w:numPr>
          <w:ilvl w:val="0"/>
          <w:numId w:val="9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dopuszczającym – przyznaje się po 5 punktów.</w:t>
      </w:r>
    </w:p>
    <w:p w14:paraId="06A8067E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2) języka obcego nowożytnego i jednego przedmiotu do wyboru spośród przedmiotów, </w:t>
      </w:r>
      <w:r w:rsidRPr="00796D4D">
        <w:rPr>
          <w:rFonts w:eastAsia="Times New Roman" w:cstheme="minorHAnsi"/>
          <w:lang w:eastAsia="pl-PL"/>
        </w:rPr>
        <w:br/>
        <w:t>o których mowa w art. 44zu ust. 3 pkt 4 ustawy o systemie oświaty, oceny wyrażonej </w:t>
      </w:r>
      <w:r w:rsidRPr="00796D4D">
        <w:rPr>
          <w:rFonts w:eastAsia="Times New Roman" w:cstheme="minorHAnsi"/>
          <w:lang w:eastAsia="pl-PL"/>
        </w:rPr>
        <w:br/>
        <w:t>w stopniu:</w:t>
      </w:r>
    </w:p>
    <w:p w14:paraId="770DBCBA" w14:textId="4A56715F" w:rsidR="00CA32E9" w:rsidRPr="00796D4D" w:rsidRDefault="00CA32E9" w:rsidP="00796D4D">
      <w:pPr>
        <w:pStyle w:val="Akapitzlist"/>
        <w:numPr>
          <w:ilvl w:val="0"/>
          <w:numId w:val="10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celującym – przyznaje się po 20 punktów,</w:t>
      </w:r>
    </w:p>
    <w:p w14:paraId="650E2B2C" w14:textId="11B06290" w:rsidR="00CA32E9" w:rsidRPr="00796D4D" w:rsidRDefault="00CA32E9" w:rsidP="00796D4D">
      <w:pPr>
        <w:pStyle w:val="Akapitzlist"/>
        <w:numPr>
          <w:ilvl w:val="0"/>
          <w:numId w:val="10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bardzo dobrym – przyznaje się po 18 punktów,</w:t>
      </w:r>
    </w:p>
    <w:p w14:paraId="6B9B1DB5" w14:textId="3CDA47B3" w:rsidR="00CA32E9" w:rsidRPr="00796D4D" w:rsidRDefault="00CA32E9" w:rsidP="00796D4D">
      <w:pPr>
        <w:pStyle w:val="Akapitzlist"/>
        <w:numPr>
          <w:ilvl w:val="0"/>
          <w:numId w:val="10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dobrym – przyznaje się po 13 punktów,</w:t>
      </w:r>
    </w:p>
    <w:p w14:paraId="38CFAA15" w14:textId="4D8877E0" w:rsidR="00CA32E9" w:rsidRPr="00796D4D" w:rsidRDefault="00CA32E9" w:rsidP="00796D4D">
      <w:pPr>
        <w:pStyle w:val="Akapitzlist"/>
        <w:numPr>
          <w:ilvl w:val="0"/>
          <w:numId w:val="10"/>
        </w:numPr>
        <w:spacing w:line="193" w:lineRule="atLeast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dostatecznym – przyznaje się po 8 punktów,</w:t>
      </w:r>
    </w:p>
    <w:p w14:paraId="11BCAEE4" w14:textId="2D59F5BB" w:rsidR="00CA32E9" w:rsidRPr="00796D4D" w:rsidRDefault="00CA32E9" w:rsidP="00796D4D">
      <w:pPr>
        <w:pStyle w:val="Akapitzlist"/>
        <w:numPr>
          <w:ilvl w:val="0"/>
          <w:numId w:val="10"/>
        </w:numPr>
        <w:spacing w:line="193" w:lineRule="atLeast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796D4D">
        <w:rPr>
          <w:rFonts w:eastAsia="Times New Roman" w:cstheme="minorHAnsi"/>
          <w:lang w:eastAsia="pl-PL"/>
        </w:rPr>
        <w:t>dopuszczającym – przyznaje się po 2 punkty.</w:t>
      </w:r>
    </w:p>
    <w:p w14:paraId="0E8E0A57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10.   W przypadku osób zwolnionych z obowiązku przystąpienia do danego przedmiotu objętego egzaminem ósmoklasisty, na podstawie art. 44zz ust. 2 ustawy o systemie oświaty, przelicza się na punkty, w sposób określony w ust. 1, oceny wymienione na świadectwie ukończenia szkoły podstawowej, z danego przedmiotu, z którego przeprowadzany jest egzamin ósmoklasisty oraz którego dotyczy zwolnienie.</w:t>
      </w:r>
    </w:p>
    <w:p w14:paraId="7A2F7734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11.   W przypadku osób zwolnionych z obowiązku przystąpienia do egzaminu ósmoklasisty, na podstawie art. 44zw ust. 2 ustawy o systemie oświaty, przelicza się na punkty, w sposób określony w ust. 1 pkt 2, ocenę z języka obcego nowożytnego oraz ocenę z jednego przedmiotu do wyboru spośród przedmiotów, o których mowa w art. 44zu ust. 3 pkt 4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art. 44zu ust. 3 pkt 4 ustawy o systemie oświaty.</w:t>
      </w:r>
    </w:p>
    <w:p w14:paraId="09FD10A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12.   Przy przyjmowaniu do szkoły, w przypadku równorzędnych wyników uzyskanych w postępowaniu kwalifikacyjnym, pierwszeństwo mają:</w:t>
      </w:r>
    </w:p>
    <w:p w14:paraId="4C74E628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Sieroty, osoby przebywające w placówkach opiekuńczo - wychowawczych oraz osoby umieszczone w rodzinach zastępczych.</w:t>
      </w:r>
    </w:p>
    <w:p w14:paraId="3BAE604D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Kandydaci o ukierunkowanych i udokumentowanych zdolnościach, którym ustalono indywidualny program lub tok nauki.</w:t>
      </w:r>
    </w:p>
    <w:p w14:paraId="2BB146A9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Kandydaci z problemami zdrowotnymi, ograniczającymi możliwości wyboru kierunku kształcenia ze względu na stan zdrowia, potwierdzonymi opinią publicznej poradni psychologiczno-pedagogicznej, w tym publicznej poradni specjalistycznej,</w:t>
      </w:r>
    </w:p>
    <w:p w14:paraId="4AF08F52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Kandydaci, którzy w ostatnim roku nauki w szkole podstawowej uzyskali co najmniej poprawną ocenę z zachowania.</w:t>
      </w:r>
    </w:p>
    <w:p w14:paraId="09B71309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4F61F65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13.   Dodatkowymi kryteriami różnicującymi kandydatów, w przypadku uzyskania równej liczby punktów rekrutacyjnych wynikających z kryteriów wymienionych w punkcie IV regulaminu są:</w:t>
      </w:r>
    </w:p>
    <w:p w14:paraId="7C355387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Łączna liczba punktów za wyniki na egzaminie ósmoklasisty.</w:t>
      </w:r>
    </w:p>
    <w:p w14:paraId="24D26B04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Ocena zachowania.</w:t>
      </w:r>
    </w:p>
    <w:p w14:paraId="37602D6E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lastRenderedPageBreak/>
        <w:t>c)       Liczba punktów za wyniki na egzaminie ósmoklasisty w części zbieżnej z kierunkiem kształcenia w wybranym przez kandydata oddziale.</w:t>
      </w:r>
    </w:p>
    <w:p w14:paraId="7FBB988B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d)      Średnia ocen z przedmiotów obowiązkowych w świadectwie ukończenia szkoły podstawowej.</w:t>
      </w:r>
    </w:p>
    <w:p w14:paraId="5AD8068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2C804B6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14.   Dodatkowe kryteria brane będą pod uwagę kolejno do momentu zróżnicowania kandydatów.</w:t>
      </w:r>
    </w:p>
    <w:p w14:paraId="50D8A141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21AF0C5D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V.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Przyjmowanie podań kandydatów do PZS w Chojnowie.</w:t>
      </w:r>
    </w:p>
    <w:p w14:paraId="537A05C7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W terminie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od 13 maja do 25 czerwca 2019 r</w:t>
      </w:r>
      <w:r w:rsidRPr="00796D4D">
        <w:rPr>
          <w:rFonts w:eastAsia="Times New Roman" w:cstheme="minorHAnsi"/>
          <w:lang w:eastAsia="pl-PL"/>
        </w:rPr>
        <w:t>. kandydat do PZS składa w sekretariacie wniosek </w:t>
      </w:r>
      <w:r w:rsidRPr="00796D4D">
        <w:rPr>
          <w:rFonts w:eastAsia="Times New Roman" w:cstheme="minorHAnsi"/>
          <w:lang w:eastAsia="pl-PL"/>
        </w:rPr>
        <w:br/>
        <w:t>o przyjęcie do szkoły oraz dołącza następujące dokumenty:</w:t>
      </w:r>
    </w:p>
    <w:p w14:paraId="0B3C93C4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kopię świadectwa ukończenia szkoły podstawowej, poświadczoną przez dyrektora szkoły podstawowej, którą kandydat ukończył,</w:t>
      </w:r>
    </w:p>
    <w:p w14:paraId="2DFD6BF8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kopię zaświadczenia o wyniku egzaminu ósmoklasisty poświadczoną przez dyrektora szkoły, którą kandydat ukończył,</w:t>
      </w:r>
    </w:p>
    <w:p w14:paraId="6E23D18C" w14:textId="77777777" w:rsidR="00CA32E9" w:rsidRPr="00796D4D" w:rsidRDefault="00CA32E9" w:rsidP="00CA32E9">
      <w:pPr>
        <w:spacing w:after="0" w:line="240" w:lineRule="auto"/>
        <w:ind w:left="2520"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kandydaci laureaci lub finaliści konkursów przedmiotowych dołączają zaświadczenie wydane przez komisje konkursowe.</w:t>
      </w:r>
    </w:p>
    <w:p w14:paraId="6F2ADA7F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W przypadku wolnych miejsc w PZS w Chojnowie po pierwszym naborze kandydaci niezakwalifikowani do żadnej ze szkół składają dokumenty w sekretariacie w terminie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od 26 lipca do 30 lipca 2019 r</w:t>
      </w:r>
      <w:r w:rsidRPr="00796D4D">
        <w:rPr>
          <w:rFonts w:eastAsia="Times New Roman" w:cstheme="minorHAnsi"/>
          <w:lang w:eastAsia="pl-PL"/>
        </w:rPr>
        <w:t>.</w:t>
      </w:r>
    </w:p>
    <w:p w14:paraId="5A0D370A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4805730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VI.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Kwalifikowanie kandydatów do PZS w Chojnowie.</w:t>
      </w:r>
    </w:p>
    <w:p w14:paraId="141B42D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74E0F844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Ogłoszenie list kandydatów zakwalifikowanych do PZS nastąpi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16 lipca 2019 r.</w:t>
      </w:r>
    </w:p>
    <w:p w14:paraId="75A13CB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Osoby umieszczone na liście kandydatów zakwalifikowanych do PZS są obowiązane potwierdzić wolę podjęcia nauki w szkole najpóźniej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24 lipca 2019 r. do godz. 14</w:t>
      </w:r>
      <w:r w:rsidRPr="00796D4D">
        <w:rPr>
          <w:rFonts w:eastAsia="Times New Roman" w:cstheme="minorHAnsi"/>
          <w:b/>
          <w:bCs/>
          <w:u w:val="single"/>
          <w:vertAlign w:val="superscript"/>
          <w:lang w:eastAsia="pl-PL"/>
        </w:rPr>
        <w:t>00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 </w:t>
      </w:r>
      <w:r w:rsidRPr="00796D4D">
        <w:rPr>
          <w:rFonts w:eastAsia="Times New Roman" w:cstheme="minorHAnsi"/>
          <w:lang w:eastAsia="pl-PL"/>
        </w:rPr>
        <w:t>składając podpis na oświadczeniu i przedkładając oryginały świadectwa i zaświadczenia o szczegółowych wynikach egzaminu ósmoklasisty oraz dwie fotografie.</w:t>
      </w:r>
    </w:p>
    <w:p w14:paraId="45A23308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Ogłoszenie ostatecznych list kandydatów przyjętych do klas pierwszych nastąpi po zakończeniu postępowania kwalifikacyjnego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25 lipca 2019 r.</w:t>
      </w:r>
    </w:p>
    <w:p w14:paraId="7A8CA6E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4.       Osoby nieprzyjęte do szkoły są zobowiązane do odbioru złożonych dokumentów w ciągu 7 dni od zakończenia postępowania kwalifikacyjnego. W przeciwnym przypadku kopie dokumentów ulegną zniszczeniu.</w:t>
      </w:r>
    </w:p>
    <w:p w14:paraId="00ECB6F5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5.       W przypadku wolnych miejsc po pierwszym naborze kwalifikowanie kandydatów do PZS nastąpi w terminie uzupełniającym.</w:t>
      </w:r>
    </w:p>
    <w:p w14:paraId="1433750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6.       Ogłoszenie list kandydatów przyjętych do PZS w Chojnowie w uzupełniającym naborze, nastąpi nie później niż </w:t>
      </w:r>
      <w:r w:rsidRPr="00796D4D">
        <w:rPr>
          <w:rFonts w:eastAsia="Times New Roman" w:cstheme="minorHAnsi"/>
          <w:b/>
          <w:bCs/>
          <w:u w:val="single"/>
          <w:lang w:eastAsia="pl-PL"/>
        </w:rPr>
        <w:t>30 sierpnia 2019 r.</w:t>
      </w:r>
    </w:p>
    <w:p w14:paraId="151C49FC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7.       Jedynym kryterium rozpatrywania podań jest liczba punktów rekrutacyjnych uzyskanych przez kandydata.</w:t>
      </w:r>
    </w:p>
    <w:p w14:paraId="794F046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6767C56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lang w:eastAsia="pl-PL"/>
        </w:rPr>
        <w:t>VII.</w:t>
      </w:r>
      <w:r w:rsidRPr="00796D4D">
        <w:rPr>
          <w:rFonts w:eastAsia="Times New Roman" w:cstheme="minorHAnsi"/>
          <w:lang w:eastAsia="pl-PL"/>
        </w:rPr>
        <w:t>            </w:t>
      </w:r>
      <w:r w:rsidRPr="00796D4D">
        <w:rPr>
          <w:rFonts w:eastAsia="Times New Roman" w:cstheme="minorHAnsi"/>
          <w:b/>
          <w:bCs/>
          <w:lang w:eastAsia="pl-PL"/>
        </w:rPr>
        <w:t>Tryb odwoławczy</w:t>
      </w:r>
    </w:p>
    <w:p w14:paraId="130DFA6F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1.       Kandydat do PZS w Chojnowie w ciągu trzech dni od wywieszenia ostatecznych list przyjętych do szkoły ma prawo złożyć odwołanie (w sekretariacie szkoły).</w:t>
      </w:r>
    </w:p>
    <w:p w14:paraId="1A4D3644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2.       Odwołanie może dotyczyć tylko niezgodności z regulaminem rekrutacji do szkoły, ponieważ jedynym kryterium kwalifikowania kandydatów jest uzyskana przez nich liczba punktów rekrutacyjnych.</w:t>
      </w:r>
    </w:p>
    <w:p w14:paraId="1F277C30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3.       Odwołania rozpatruje Szkolna Komisja Rekrutacyjno-Kwalifikacyjna.</w:t>
      </w:r>
    </w:p>
    <w:p w14:paraId="48D3FABB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 </w:t>
      </w:r>
    </w:p>
    <w:p w14:paraId="0746A1BE" w14:textId="77777777" w:rsidR="00CA32E9" w:rsidRPr="00796D4D" w:rsidRDefault="00CA32E9" w:rsidP="00CA32E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b/>
          <w:bCs/>
          <w:u w:val="single"/>
          <w:lang w:eastAsia="pl-PL"/>
        </w:rPr>
        <w:t>Informacje o naborze do PZS można uzyskać codziennie w godzinach od 9:00 do 15:00,</w:t>
      </w:r>
    </w:p>
    <w:p w14:paraId="3BB7A647" w14:textId="77777777" w:rsidR="00CA32E9" w:rsidRPr="00796D4D" w:rsidRDefault="00CA32E9" w:rsidP="00CA32E9">
      <w:pPr>
        <w:spacing w:after="0" w:line="240" w:lineRule="auto"/>
        <w:ind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a)       ul. Poźniaków 1, tel.: </w:t>
      </w:r>
      <w:r w:rsidRPr="00796D4D">
        <w:rPr>
          <w:rFonts w:eastAsia="Times New Roman" w:cstheme="minorHAnsi"/>
          <w:b/>
          <w:bCs/>
          <w:lang w:eastAsia="pl-PL"/>
        </w:rPr>
        <w:t>76 819 65 15</w:t>
      </w:r>
    </w:p>
    <w:p w14:paraId="0F72CABC" w14:textId="77777777" w:rsidR="00CA32E9" w:rsidRPr="00796D4D" w:rsidRDefault="00CA32E9" w:rsidP="00CA32E9">
      <w:pPr>
        <w:spacing w:after="0" w:line="240" w:lineRule="auto"/>
        <w:ind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b)      ul. Witosa1, tel.: </w:t>
      </w:r>
      <w:r w:rsidRPr="00796D4D">
        <w:rPr>
          <w:rFonts w:eastAsia="Times New Roman" w:cstheme="minorHAnsi"/>
          <w:b/>
          <w:bCs/>
          <w:lang w:eastAsia="pl-PL"/>
        </w:rPr>
        <w:t>76 819 65 10</w:t>
      </w:r>
      <w:r w:rsidRPr="00796D4D">
        <w:rPr>
          <w:rFonts w:eastAsia="Times New Roman" w:cstheme="minorHAnsi"/>
          <w:lang w:eastAsia="pl-PL"/>
        </w:rPr>
        <w:t> </w:t>
      </w:r>
    </w:p>
    <w:p w14:paraId="41D85913" w14:textId="77777777" w:rsidR="00CA32E9" w:rsidRPr="00796D4D" w:rsidRDefault="00CA32E9" w:rsidP="00CA32E9">
      <w:pPr>
        <w:spacing w:after="100" w:line="240" w:lineRule="auto"/>
        <w:ind w:hanging="360"/>
        <w:jc w:val="both"/>
        <w:rPr>
          <w:rFonts w:eastAsia="Times New Roman" w:cstheme="minorHAnsi"/>
          <w:lang w:eastAsia="pl-PL"/>
        </w:rPr>
      </w:pPr>
      <w:r w:rsidRPr="00796D4D">
        <w:rPr>
          <w:rFonts w:eastAsia="Times New Roman" w:cstheme="minorHAnsi"/>
          <w:lang w:eastAsia="pl-PL"/>
        </w:rPr>
        <w:t>c)       ul. Wojska Polskiego 16, tel.: </w:t>
      </w:r>
      <w:r w:rsidRPr="00796D4D">
        <w:rPr>
          <w:rFonts w:eastAsia="Times New Roman" w:cstheme="minorHAnsi"/>
          <w:b/>
          <w:bCs/>
          <w:lang w:eastAsia="pl-PL"/>
        </w:rPr>
        <w:t>76 819 65 20</w:t>
      </w:r>
    </w:p>
    <w:p w14:paraId="4BC7176D" w14:textId="77777777" w:rsidR="00DA6F27" w:rsidRPr="00796D4D" w:rsidRDefault="00DA6F27" w:rsidP="00CA32E9">
      <w:pPr>
        <w:jc w:val="both"/>
        <w:rPr>
          <w:rFonts w:cstheme="minorHAnsi"/>
        </w:rPr>
      </w:pPr>
    </w:p>
    <w:sectPr w:rsidR="00DA6F27" w:rsidRPr="0079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7A9"/>
    <w:multiLevelType w:val="hybridMultilevel"/>
    <w:tmpl w:val="3754E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B3DB7"/>
    <w:multiLevelType w:val="hybridMultilevel"/>
    <w:tmpl w:val="90F6D590"/>
    <w:lvl w:ilvl="0" w:tplc="0415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2" w15:restartNumberingAfterBreak="0">
    <w:nsid w:val="4C0D53A7"/>
    <w:multiLevelType w:val="hybridMultilevel"/>
    <w:tmpl w:val="435E00AC"/>
    <w:lvl w:ilvl="0" w:tplc="04150001">
      <w:start w:val="1"/>
      <w:numFmt w:val="bullet"/>
      <w:lvlText w:val=""/>
      <w:lvlJc w:val="left"/>
      <w:pPr>
        <w:ind w:left="165" w:hanging="5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B46"/>
    <w:multiLevelType w:val="hybridMultilevel"/>
    <w:tmpl w:val="9974A358"/>
    <w:lvl w:ilvl="0" w:tplc="D4A2C6A0">
      <w:numFmt w:val="bullet"/>
      <w:lvlText w:val=""/>
      <w:lvlJc w:val="left"/>
      <w:pPr>
        <w:ind w:left="165" w:hanging="52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ED587A"/>
    <w:multiLevelType w:val="hybridMultilevel"/>
    <w:tmpl w:val="4978CCF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2D4C40"/>
    <w:multiLevelType w:val="hybridMultilevel"/>
    <w:tmpl w:val="9D041FC2"/>
    <w:lvl w:ilvl="0" w:tplc="0415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6" w15:restartNumberingAfterBreak="0">
    <w:nsid w:val="6A0D4406"/>
    <w:multiLevelType w:val="hybridMultilevel"/>
    <w:tmpl w:val="A7C4B8C6"/>
    <w:lvl w:ilvl="0" w:tplc="0415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7" w15:restartNumberingAfterBreak="0">
    <w:nsid w:val="71477516"/>
    <w:multiLevelType w:val="hybridMultilevel"/>
    <w:tmpl w:val="DE66AF24"/>
    <w:lvl w:ilvl="0" w:tplc="0415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8" w15:restartNumberingAfterBreak="0">
    <w:nsid w:val="75377F71"/>
    <w:multiLevelType w:val="hybridMultilevel"/>
    <w:tmpl w:val="4CBADB8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F5538A3"/>
    <w:multiLevelType w:val="hybridMultilevel"/>
    <w:tmpl w:val="955C59B8"/>
    <w:lvl w:ilvl="0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27"/>
    <w:rsid w:val="00272712"/>
    <w:rsid w:val="00796D4D"/>
    <w:rsid w:val="00CA32E9"/>
    <w:rsid w:val="00D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8937"/>
  <w15:chartTrackingRefBased/>
  <w15:docId w15:val="{373F18A8-BCEE-4992-A664-99791C6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2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2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88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68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2385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4</cp:revision>
  <dcterms:created xsi:type="dcterms:W3CDTF">2019-04-16T11:56:00Z</dcterms:created>
  <dcterms:modified xsi:type="dcterms:W3CDTF">2019-04-16T12:27:00Z</dcterms:modified>
</cp:coreProperties>
</file>